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B8" w:rsidRPr="000004B8" w:rsidRDefault="0072665F" w:rsidP="000004B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 xml:space="preserve">г. </w:t>
      </w:r>
      <w:proofErr w:type="gramStart"/>
      <w:r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 xml:space="preserve">Ногинск, </w:t>
      </w:r>
      <w:r w:rsidR="000004B8" w:rsidRPr="000004B8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 xml:space="preserve"> тарифы</w:t>
      </w:r>
      <w:proofErr w:type="gramEnd"/>
      <w:r w:rsidR="00B83AB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с 01.07.2016</w:t>
      </w:r>
      <w:r w:rsidR="000004B8" w:rsidRPr="000004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г.</w:t>
      </w:r>
      <w:r w:rsidR="000004B8" w:rsidRPr="000004B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75"/>
        <w:gridCol w:w="2400"/>
        <w:gridCol w:w="1372"/>
        <w:gridCol w:w="2459"/>
        <w:gridCol w:w="2870"/>
      </w:tblGrid>
      <w:tr w:rsidR="000004B8" w:rsidRPr="000004B8" w:rsidTr="001855C2">
        <w:trPr>
          <w:trHeight w:val="1134"/>
        </w:trPr>
        <w:tc>
          <w:tcPr>
            <w:tcW w:w="675" w:type="dxa"/>
            <w:hideMark/>
          </w:tcPr>
          <w:p w:rsidR="000004B8" w:rsidRPr="000004B8" w:rsidRDefault="000004B8" w:rsidP="000004B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0004B8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№ </w:t>
            </w:r>
            <w:r w:rsidRPr="000004B8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br/>
              <w:t>п/п</w:t>
            </w:r>
          </w:p>
        </w:tc>
        <w:tc>
          <w:tcPr>
            <w:tcW w:w="2400" w:type="dxa"/>
            <w:hideMark/>
          </w:tcPr>
          <w:p w:rsidR="000004B8" w:rsidRPr="000004B8" w:rsidRDefault="000004B8" w:rsidP="000004B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0004B8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Наименование </w:t>
            </w:r>
            <w:r w:rsidRPr="000004B8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br/>
              <w:t>работ и услуг</w:t>
            </w:r>
          </w:p>
        </w:tc>
        <w:tc>
          <w:tcPr>
            <w:tcW w:w="1372" w:type="dxa"/>
            <w:hideMark/>
          </w:tcPr>
          <w:p w:rsidR="000004B8" w:rsidRPr="000004B8" w:rsidRDefault="000004B8" w:rsidP="000004B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0004B8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Единица </w:t>
            </w:r>
            <w:r w:rsidRPr="000004B8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br/>
              <w:t>измерения</w:t>
            </w:r>
          </w:p>
        </w:tc>
        <w:tc>
          <w:tcPr>
            <w:tcW w:w="2459" w:type="dxa"/>
            <w:hideMark/>
          </w:tcPr>
          <w:p w:rsidR="000004B8" w:rsidRPr="000004B8" w:rsidRDefault="000004B8" w:rsidP="000004B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0004B8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Стоимость (руб.), </w:t>
            </w:r>
            <w:r w:rsidRPr="000004B8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br/>
              <w:t>с учетом НДС </w:t>
            </w:r>
            <w:r w:rsidRPr="000004B8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br/>
              <w:t>с 01.07.2014 г.</w:t>
            </w:r>
          </w:p>
        </w:tc>
        <w:tc>
          <w:tcPr>
            <w:tcW w:w="2870" w:type="dxa"/>
            <w:hideMark/>
          </w:tcPr>
          <w:p w:rsidR="000004B8" w:rsidRPr="000004B8" w:rsidRDefault="000004B8" w:rsidP="000004B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0004B8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Основание</w:t>
            </w:r>
          </w:p>
        </w:tc>
      </w:tr>
      <w:tr w:rsidR="000004B8" w:rsidRPr="000004B8" w:rsidTr="001855C2">
        <w:trPr>
          <w:trHeight w:val="300"/>
        </w:trPr>
        <w:tc>
          <w:tcPr>
            <w:tcW w:w="675" w:type="dxa"/>
            <w:vMerge w:val="restart"/>
            <w:hideMark/>
          </w:tcPr>
          <w:p w:rsidR="000004B8" w:rsidRPr="000004B8" w:rsidRDefault="00B83AB2" w:rsidP="000004B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2400" w:type="dxa"/>
            <w:vMerge w:val="restart"/>
            <w:hideMark/>
          </w:tcPr>
          <w:p w:rsidR="000004B8" w:rsidRPr="001855C2" w:rsidRDefault="000004B8" w:rsidP="000004B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1855C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Холодное </w:t>
            </w:r>
            <w:r w:rsidRPr="001855C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водоснабжение </w:t>
            </w:r>
            <w:r w:rsidRPr="001855C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ООО </w:t>
            </w:r>
            <w:r w:rsidRPr="001855C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«</w:t>
            </w:r>
            <w:proofErr w:type="spellStart"/>
            <w:r w:rsidRPr="001855C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ТеплоВодоСервис</w:t>
            </w:r>
            <w:proofErr w:type="spellEnd"/>
            <w:r w:rsidRPr="001855C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372" w:type="dxa"/>
            <w:hideMark/>
          </w:tcPr>
          <w:p w:rsidR="000004B8" w:rsidRPr="000004B8" w:rsidRDefault="000004B8" w:rsidP="000004B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0004B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руб./1м3</w:t>
            </w:r>
          </w:p>
        </w:tc>
        <w:tc>
          <w:tcPr>
            <w:tcW w:w="2459" w:type="dxa"/>
            <w:hideMark/>
          </w:tcPr>
          <w:p w:rsidR="000004B8" w:rsidRPr="00007F2D" w:rsidRDefault="00B83AB2" w:rsidP="000004B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9"/>
                <w:szCs w:val="19"/>
                <w:lang w:val="en-US" w:eastAsia="ru-RU"/>
              </w:rPr>
            </w:pPr>
            <w:r w:rsidRPr="00007F2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21,4</w:t>
            </w:r>
            <w:r w:rsidRPr="00007F2D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2870" w:type="dxa"/>
            <w:vMerge w:val="restart"/>
            <w:hideMark/>
          </w:tcPr>
          <w:p w:rsidR="000004B8" w:rsidRPr="000004B8" w:rsidRDefault="00B83AB2" w:rsidP="000004B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Распоряжение от 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18.12.2015</w:t>
            </w:r>
            <w:r w:rsidR="000004B8" w:rsidRPr="000004B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г. № </w:t>
            </w:r>
            <w:r w:rsidR="001855C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161-Р</w:t>
            </w:r>
            <w:r w:rsidR="000004B8" w:rsidRPr="000004B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Комитета по ценам и </w:t>
            </w:r>
            <w:r w:rsidR="000004B8" w:rsidRPr="000004B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тарифам Московской </w:t>
            </w:r>
            <w:r w:rsidR="000004B8" w:rsidRPr="000004B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области</w:t>
            </w:r>
          </w:p>
        </w:tc>
      </w:tr>
      <w:tr w:rsidR="000004B8" w:rsidRPr="000004B8" w:rsidTr="00B83AB2">
        <w:trPr>
          <w:trHeight w:val="1120"/>
        </w:trPr>
        <w:tc>
          <w:tcPr>
            <w:tcW w:w="0" w:type="auto"/>
            <w:vMerge/>
            <w:hideMark/>
          </w:tcPr>
          <w:p w:rsidR="000004B8" w:rsidRPr="000004B8" w:rsidRDefault="000004B8" w:rsidP="000004B8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004B8" w:rsidRPr="001855C2" w:rsidRDefault="000004B8" w:rsidP="000004B8">
            <w:pP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hideMark/>
          </w:tcPr>
          <w:p w:rsidR="000004B8" w:rsidRPr="000004B8" w:rsidRDefault="000004B8" w:rsidP="000004B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0004B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руб./чел.</w:t>
            </w:r>
          </w:p>
        </w:tc>
        <w:tc>
          <w:tcPr>
            <w:tcW w:w="2459" w:type="dxa"/>
            <w:hideMark/>
          </w:tcPr>
          <w:p w:rsidR="000004B8" w:rsidRPr="00007F2D" w:rsidRDefault="00B83AB2" w:rsidP="000004B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007F2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107,53</w:t>
            </w:r>
          </w:p>
        </w:tc>
        <w:tc>
          <w:tcPr>
            <w:tcW w:w="0" w:type="auto"/>
            <w:vMerge/>
            <w:hideMark/>
          </w:tcPr>
          <w:p w:rsidR="000004B8" w:rsidRPr="000004B8" w:rsidRDefault="000004B8" w:rsidP="000004B8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0004B8" w:rsidRPr="000004B8" w:rsidTr="001855C2">
        <w:trPr>
          <w:trHeight w:val="337"/>
        </w:trPr>
        <w:tc>
          <w:tcPr>
            <w:tcW w:w="675" w:type="dxa"/>
            <w:vMerge w:val="restart"/>
            <w:hideMark/>
          </w:tcPr>
          <w:p w:rsidR="000004B8" w:rsidRPr="000004B8" w:rsidRDefault="00B83AB2" w:rsidP="000004B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2</w:t>
            </w:r>
            <w:r w:rsidR="000004B8" w:rsidRPr="000004B8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400" w:type="dxa"/>
            <w:vMerge w:val="restart"/>
            <w:hideMark/>
          </w:tcPr>
          <w:p w:rsidR="000004B8" w:rsidRPr="001855C2" w:rsidRDefault="000004B8" w:rsidP="000004B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1855C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Водоотведение </w:t>
            </w:r>
            <w:r w:rsidRPr="001855C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ЗАО </w:t>
            </w:r>
            <w:r w:rsidRPr="001855C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«Богородские </w:t>
            </w:r>
            <w:r w:rsidRPr="001855C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коммунальные </w:t>
            </w:r>
            <w:r w:rsidRPr="001855C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системы»</w:t>
            </w:r>
          </w:p>
        </w:tc>
        <w:tc>
          <w:tcPr>
            <w:tcW w:w="1372" w:type="dxa"/>
            <w:hideMark/>
          </w:tcPr>
          <w:p w:rsidR="000004B8" w:rsidRPr="000004B8" w:rsidRDefault="000004B8" w:rsidP="000004B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0004B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руб./1м3</w:t>
            </w:r>
          </w:p>
        </w:tc>
        <w:tc>
          <w:tcPr>
            <w:tcW w:w="2459" w:type="dxa"/>
            <w:hideMark/>
          </w:tcPr>
          <w:p w:rsidR="000004B8" w:rsidRPr="00007F2D" w:rsidRDefault="00B83AB2" w:rsidP="000004B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007F2D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21,85</w:t>
            </w:r>
          </w:p>
        </w:tc>
        <w:tc>
          <w:tcPr>
            <w:tcW w:w="2870" w:type="dxa"/>
            <w:vMerge w:val="restart"/>
            <w:hideMark/>
          </w:tcPr>
          <w:p w:rsidR="000004B8" w:rsidRPr="000004B8" w:rsidRDefault="000004B8" w:rsidP="00B83AB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0004B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Распоряжение от </w:t>
            </w:r>
            <w:r w:rsidRPr="000004B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 w:rsidR="001855C2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18.12.2015 г. № 161-Р</w:t>
            </w:r>
            <w:r w:rsidRPr="000004B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Комитета по ценам и </w:t>
            </w:r>
            <w:r w:rsidRPr="000004B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тарифам Московской </w:t>
            </w:r>
            <w:r w:rsidRPr="000004B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области</w:t>
            </w:r>
          </w:p>
        </w:tc>
      </w:tr>
      <w:tr w:rsidR="000004B8" w:rsidRPr="000004B8" w:rsidTr="00B83AB2">
        <w:trPr>
          <w:trHeight w:val="1084"/>
        </w:trPr>
        <w:tc>
          <w:tcPr>
            <w:tcW w:w="0" w:type="auto"/>
            <w:vMerge/>
            <w:hideMark/>
          </w:tcPr>
          <w:p w:rsidR="000004B8" w:rsidRPr="000004B8" w:rsidRDefault="000004B8" w:rsidP="000004B8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004B8" w:rsidRPr="000004B8" w:rsidRDefault="000004B8" w:rsidP="000004B8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hideMark/>
          </w:tcPr>
          <w:p w:rsidR="000004B8" w:rsidRPr="000004B8" w:rsidRDefault="000004B8" w:rsidP="000004B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0004B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руб./чел.</w:t>
            </w:r>
          </w:p>
        </w:tc>
        <w:tc>
          <w:tcPr>
            <w:tcW w:w="2459" w:type="dxa"/>
            <w:hideMark/>
          </w:tcPr>
          <w:p w:rsidR="000004B8" w:rsidRPr="000004B8" w:rsidRDefault="00B83AB2" w:rsidP="000004B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189,44</w:t>
            </w:r>
          </w:p>
        </w:tc>
        <w:tc>
          <w:tcPr>
            <w:tcW w:w="0" w:type="auto"/>
            <w:vMerge/>
            <w:hideMark/>
          </w:tcPr>
          <w:p w:rsidR="000004B8" w:rsidRPr="000004B8" w:rsidRDefault="000004B8" w:rsidP="000004B8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855C2" w:rsidTr="001855C2">
        <w:tc>
          <w:tcPr>
            <w:tcW w:w="675" w:type="dxa"/>
            <w:vMerge w:val="restart"/>
          </w:tcPr>
          <w:p w:rsidR="001855C2" w:rsidRDefault="001855C2" w:rsidP="001855C2">
            <w:pPr>
              <w:jc w:val="center"/>
            </w:pPr>
            <w:r w:rsidRPr="001855C2">
              <w:rPr>
                <w:b/>
              </w:rPr>
              <w:t>3</w:t>
            </w:r>
            <w:r>
              <w:t>.</w:t>
            </w:r>
          </w:p>
        </w:tc>
        <w:tc>
          <w:tcPr>
            <w:tcW w:w="2400" w:type="dxa"/>
            <w:vMerge w:val="restart"/>
          </w:tcPr>
          <w:p w:rsidR="001855C2" w:rsidRDefault="001855C2" w:rsidP="001855C2">
            <w:pPr>
              <w:jc w:val="center"/>
            </w:pPr>
            <w:r>
              <w:t>ОАО «НПТО ЖКХ»</w:t>
            </w:r>
          </w:p>
          <w:p w:rsidR="00007F2D" w:rsidRDefault="00007F2D" w:rsidP="001855C2">
            <w:pPr>
              <w:jc w:val="center"/>
            </w:pPr>
            <w:r>
              <w:t>ГВС</w:t>
            </w:r>
          </w:p>
        </w:tc>
        <w:tc>
          <w:tcPr>
            <w:tcW w:w="1372" w:type="dxa"/>
          </w:tcPr>
          <w:p w:rsidR="001855C2" w:rsidRPr="001855C2" w:rsidRDefault="001855C2">
            <w:pPr>
              <w:rPr>
                <w:vertAlign w:val="superscript"/>
              </w:rPr>
            </w:pPr>
            <w:r>
              <w:t>Руб./1м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59" w:type="dxa"/>
          </w:tcPr>
          <w:p w:rsidR="001855C2" w:rsidRDefault="001855C2" w:rsidP="001855C2">
            <w:pPr>
              <w:jc w:val="center"/>
            </w:pPr>
            <w:r>
              <w:t>177,47</w:t>
            </w:r>
          </w:p>
        </w:tc>
        <w:tc>
          <w:tcPr>
            <w:tcW w:w="2870" w:type="dxa"/>
            <w:vMerge w:val="restart"/>
          </w:tcPr>
          <w:p w:rsidR="001855C2" w:rsidRDefault="001855C2" w:rsidP="001855C2">
            <w:pPr>
              <w:jc w:val="center"/>
            </w:pPr>
            <w:r w:rsidRPr="000004B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Распоряжение от </w:t>
            </w:r>
            <w:r w:rsidRPr="000004B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18.12.2015 г. № 164</w:t>
            </w:r>
            <w:r w:rsidRPr="000004B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-Р </w:t>
            </w:r>
            <w:r w:rsidRPr="000004B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Комитета по ценам и </w:t>
            </w:r>
            <w:r w:rsidRPr="000004B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тарифам Московской </w:t>
            </w:r>
            <w:r w:rsidRPr="000004B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области</w:t>
            </w:r>
          </w:p>
        </w:tc>
      </w:tr>
      <w:tr w:rsidR="001855C2" w:rsidTr="001855C2">
        <w:tc>
          <w:tcPr>
            <w:tcW w:w="675" w:type="dxa"/>
            <w:vMerge/>
          </w:tcPr>
          <w:p w:rsidR="001855C2" w:rsidRDefault="001855C2" w:rsidP="001855C2"/>
        </w:tc>
        <w:tc>
          <w:tcPr>
            <w:tcW w:w="2400" w:type="dxa"/>
            <w:vMerge/>
          </w:tcPr>
          <w:p w:rsidR="001855C2" w:rsidRDefault="001855C2" w:rsidP="001855C2">
            <w:pPr>
              <w:jc w:val="center"/>
            </w:pPr>
          </w:p>
        </w:tc>
        <w:tc>
          <w:tcPr>
            <w:tcW w:w="1372" w:type="dxa"/>
          </w:tcPr>
          <w:p w:rsidR="001855C2" w:rsidRDefault="001855C2" w:rsidP="001855C2">
            <w:r>
              <w:t>Руб./чел</w:t>
            </w:r>
          </w:p>
        </w:tc>
        <w:tc>
          <w:tcPr>
            <w:tcW w:w="2459" w:type="dxa"/>
          </w:tcPr>
          <w:p w:rsidR="001855C2" w:rsidRDefault="001855C2" w:rsidP="001855C2">
            <w:pPr>
              <w:jc w:val="center"/>
            </w:pPr>
            <w:r>
              <w:t>647,77</w:t>
            </w:r>
          </w:p>
        </w:tc>
        <w:tc>
          <w:tcPr>
            <w:tcW w:w="2870" w:type="dxa"/>
            <w:vMerge/>
          </w:tcPr>
          <w:p w:rsidR="001855C2" w:rsidRDefault="001855C2" w:rsidP="001855C2"/>
        </w:tc>
      </w:tr>
      <w:tr w:rsidR="001855C2" w:rsidTr="001855C2">
        <w:tc>
          <w:tcPr>
            <w:tcW w:w="675" w:type="dxa"/>
            <w:vMerge w:val="restart"/>
          </w:tcPr>
          <w:p w:rsidR="001855C2" w:rsidRPr="001855C2" w:rsidRDefault="001855C2" w:rsidP="001855C2">
            <w:pPr>
              <w:jc w:val="center"/>
              <w:rPr>
                <w:b/>
              </w:rPr>
            </w:pPr>
            <w:r w:rsidRPr="001855C2">
              <w:rPr>
                <w:b/>
              </w:rPr>
              <w:t>4.</w:t>
            </w:r>
          </w:p>
        </w:tc>
        <w:tc>
          <w:tcPr>
            <w:tcW w:w="2400" w:type="dxa"/>
            <w:vMerge w:val="restart"/>
          </w:tcPr>
          <w:p w:rsidR="001855C2" w:rsidRDefault="001855C2" w:rsidP="001855C2">
            <w:pPr>
              <w:jc w:val="center"/>
            </w:pPr>
            <w:r>
              <w:t>ОАО «НПТО ЖКХ»</w:t>
            </w:r>
          </w:p>
          <w:p w:rsidR="00007F2D" w:rsidRDefault="00007F2D" w:rsidP="001855C2">
            <w:pPr>
              <w:jc w:val="center"/>
            </w:pPr>
            <w:r>
              <w:t>тепло</w:t>
            </w:r>
          </w:p>
        </w:tc>
        <w:tc>
          <w:tcPr>
            <w:tcW w:w="1372" w:type="dxa"/>
          </w:tcPr>
          <w:p w:rsidR="001855C2" w:rsidRPr="001855C2" w:rsidRDefault="001855C2" w:rsidP="001855C2">
            <w:pPr>
              <w:rPr>
                <w:vertAlign w:val="superscript"/>
              </w:rPr>
            </w:pPr>
            <w:r>
              <w:t>Руб./1м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459" w:type="dxa"/>
          </w:tcPr>
          <w:p w:rsidR="001855C2" w:rsidRDefault="00007F2D" w:rsidP="00007F2D">
            <w:pPr>
              <w:jc w:val="center"/>
            </w:pPr>
            <w:r>
              <w:t>67,88</w:t>
            </w:r>
          </w:p>
        </w:tc>
        <w:tc>
          <w:tcPr>
            <w:tcW w:w="2870" w:type="dxa"/>
            <w:vMerge w:val="restart"/>
          </w:tcPr>
          <w:p w:rsidR="001855C2" w:rsidRDefault="001855C2" w:rsidP="001855C2">
            <w:pPr>
              <w:jc w:val="center"/>
            </w:pPr>
            <w:r w:rsidRPr="000004B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Распоряжение от </w:t>
            </w:r>
            <w:r w:rsidRPr="000004B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18.12.2015 г. № 166</w:t>
            </w:r>
            <w:r w:rsidRPr="000004B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-Р </w:t>
            </w:r>
            <w:r w:rsidRPr="000004B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Комитета по ценам и </w:t>
            </w:r>
            <w:r w:rsidRPr="000004B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тарифам Московской </w:t>
            </w:r>
            <w:r w:rsidRPr="000004B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области</w:t>
            </w:r>
          </w:p>
        </w:tc>
      </w:tr>
      <w:tr w:rsidR="001855C2" w:rsidTr="001855C2">
        <w:tc>
          <w:tcPr>
            <w:tcW w:w="675" w:type="dxa"/>
            <w:vMerge/>
          </w:tcPr>
          <w:p w:rsidR="001855C2" w:rsidRDefault="001855C2" w:rsidP="001855C2"/>
        </w:tc>
        <w:tc>
          <w:tcPr>
            <w:tcW w:w="2400" w:type="dxa"/>
            <w:vMerge/>
          </w:tcPr>
          <w:p w:rsidR="001855C2" w:rsidRDefault="001855C2" w:rsidP="001855C2">
            <w:pPr>
              <w:jc w:val="center"/>
            </w:pPr>
          </w:p>
        </w:tc>
        <w:tc>
          <w:tcPr>
            <w:tcW w:w="1372" w:type="dxa"/>
          </w:tcPr>
          <w:p w:rsidR="001855C2" w:rsidRDefault="00007F2D" w:rsidP="001855C2">
            <w:r>
              <w:t>Руб./Гкал</w:t>
            </w:r>
          </w:p>
        </w:tc>
        <w:tc>
          <w:tcPr>
            <w:tcW w:w="2459" w:type="dxa"/>
          </w:tcPr>
          <w:p w:rsidR="001855C2" w:rsidRDefault="00007F2D" w:rsidP="00007F2D">
            <w:pPr>
              <w:jc w:val="center"/>
            </w:pPr>
            <w:r>
              <w:t>2500,76</w:t>
            </w:r>
          </w:p>
        </w:tc>
        <w:tc>
          <w:tcPr>
            <w:tcW w:w="2870" w:type="dxa"/>
            <w:vMerge/>
          </w:tcPr>
          <w:p w:rsidR="001855C2" w:rsidRDefault="001855C2" w:rsidP="001855C2"/>
        </w:tc>
      </w:tr>
    </w:tbl>
    <w:p w:rsidR="00053D77" w:rsidRDefault="00053D77"/>
    <w:p w:rsidR="00350987" w:rsidRDefault="00350987" w:rsidP="001855C2">
      <w:pPr>
        <w:jc w:val="center"/>
      </w:pPr>
    </w:p>
    <w:p w:rsidR="00350987" w:rsidRDefault="00350987"/>
    <w:p w:rsidR="00350987" w:rsidRDefault="00350987"/>
    <w:p w:rsidR="00350987" w:rsidRDefault="00350987"/>
    <w:p w:rsidR="00350987" w:rsidRDefault="00350987"/>
    <w:p w:rsidR="00350987" w:rsidRDefault="00350987"/>
    <w:p w:rsidR="00350987" w:rsidRDefault="00350987"/>
    <w:p w:rsidR="00350987" w:rsidRDefault="00350987"/>
    <w:p w:rsidR="00350987" w:rsidRDefault="00350987"/>
    <w:p w:rsidR="00350987" w:rsidRDefault="00350987"/>
    <w:p w:rsidR="00350987" w:rsidRDefault="00350987"/>
    <w:p w:rsidR="00350987" w:rsidRDefault="00350987"/>
    <w:p w:rsidR="00350987" w:rsidRDefault="00350987"/>
    <w:p w:rsidR="00350987" w:rsidRDefault="00350987"/>
    <w:p w:rsidR="00350987" w:rsidRDefault="00350987"/>
    <w:p w:rsidR="00350987" w:rsidRDefault="00350987"/>
    <w:tbl>
      <w:tblPr>
        <w:tblW w:w="9300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114"/>
        <w:gridCol w:w="3022"/>
        <w:gridCol w:w="616"/>
      </w:tblGrid>
      <w:tr w:rsidR="00350987" w:rsidRPr="00B83AB2" w:rsidTr="00007F2D">
        <w:trPr>
          <w:gridAfter w:val="1"/>
          <w:wAfter w:w="616" w:type="dxa"/>
        </w:trPr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B83AB2" w:rsidRDefault="00B83AB2" w:rsidP="00B8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17"/>
                <w:bdr w:val="none" w:sz="0" w:space="0" w:color="auto" w:frame="1"/>
                <w:lang w:eastAsia="ru-RU"/>
              </w:rPr>
            </w:pPr>
            <w:r w:rsidRPr="00B83AB2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ru-RU"/>
              </w:rPr>
              <w:lastRenderedPageBreak/>
              <w:t>Распоряжение от 18.12.2015 г. № 168-Р Комитета по ценам и тарифам Московской </w:t>
            </w:r>
            <w:r w:rsidRPr="00B83AB2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ru-RU"/>
              </w:rPr>
              <w:t>области</w:t>
            </w:r>
            <w:r w:rsidRPr="00B83A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17"/>
                <w:bdr w:val="none" w:sz="0" w:space="0" w:color="auto" w:frame="1"/>
                <w:lang w:eastAsia="ru-RU"/>
              </w:rPr>
              <w:t xml:space="preserve"> </w:t>
            </w:r>
          </w:p>
          <w:p w:rsidR="00350987" w:rsidRPr="00B83AB2" w:rsidRDefault="00350987" w:rsidP="00B8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7"/>
                <w:lang w:eastAsia="ru-RU"/>
              </w:rPr>
            </w:pPr>
            <w:r w:rsidRPr="00B83A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17"/>
                <w:bdr w:val="none" w:sz="0" w:space="0" w:color="auto" w:frame="1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2</w:t>
            </w:r>
            <w:r w:rsidR="00B83AB2" w:rsidRPr="00B83A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17"/>
                <w:bdr w:val="none" w:sz="0" w:space="0" w:color="auto" w:frame="1"/>
                <w:lang w:eastAsia="ru-RU"/>
              </w:rPr>
              <w:t xml:space="preserve"> с 01.07.2016</w:t>
            </w:r>
            <w:r w:rsidRPr="00B83A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17"/>
                <w:bdr w:val="none" w:sz="0" w:space="0" w:color="auto" w:frame="1"/>
                <w:lang w:eastAsia="ru-RU"/>
              </w:rPr>
              <w:t xml:space="preserve"> г</w:t>
            </w:r>
            <w:r w:rsidR="003954DA" w:rsidRPr="00B83A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17"/>
                <w:bdr w:val="none" w:sz="0" w:space="0" w:color="auto" w:frame="1"/>
                <w:lang w:eastAsia="ru-RU"/>
              </w:rPr>
              <w:t xml:space="preserve"> ПАО «</w:t>
            </w:r>
            <w:proofErr w:type="spellStart"/>
            <w:r w:rsidR="003954DA" w:rsidRPr="00B83A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17"/>
                <w:bdr w:val="none" w:sz="0" w:space="0" w:color="auto" w:frame="1"/>
                <w:lang w:eastAsia="ru-RU"/>
              </w:rPr>
              <w:t>Мосэнергосбыт</w:t>
            </w:r>
            <w:proofErr w:type="spellEnd"/>
            <w:r w:rsidR="003954DA" w:rsidRPr="00B83A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17"/>
                <w:bdr w:val="none" w:sz="0" w:space="0" w:color="auto" w:frame="1"/>
                <w:lang w:eastAsia="ru-RU"/>
              </w:rPr>
              <w:t>»</w:t>
            </w:r>
          </w:p>
        </w:tc>
      </w:tr>
      <w:tr w:rsidR="00B83AB2" w:rsidRPr="00B83AB2" w:rsidTr="00007F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50987" w:rsidRPr="00B83AB2" w:rsidRDefault="00350987" w:rsidP="00350987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</w:pPr>
            <w:r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50987" w:rsidRPr="00B83AB2" w:rsidRDefault="00350987" w:rsidP="003509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</w:pPr>
            <w:proofErr w:type="spellStart"/>
            <w:r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>Одноставочный</w:t>
            </w:r>
            <w:proofErr w:type="spellEnd"/>
            <w:r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 xml:space="preserve"> тариф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50987" w:rsidRPr="00B83AB2" w:rsidRDefault="00350987" w:rsidP="00350987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</w:pPr>
            <w:r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>руб./</w:t>
            </w:r>
            <w:proofErr w:type="spellStart"/>
            <w:r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>кВтч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50987" w:rsidRPr="00B83AB2" w:rsidRDefault="00B83AB2" w:rsidP="00350987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17"/>
                <w:lang w:eastAsia="ru-RU"/>
              </w:rPr>
            </w:pPr>
            <w:r w:rsidRPr="00B83AB2">
              <w:rPr>
                <w:rFonts w:ascii="Tahoma" w:eastAsia="Times New Roman" w:hAnsi="Tahoma" w:cs="Tahoma"/>
                <w:sz w:val="24"/>
                <w:szCs w:val="17"/>
                <w:lang w:eastAsia="ru-RU"/>
              </w:rPr>
              <w:t>3,37</w:t>
            </w:r>
          </w:p>
        </w:tc>
      </w:tr>
      <w:tr w:rsidR="00350987" w:rsidRPr="00B83AB2" w:rsidTr="00B83AB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50987" w:rsidRPr="00B83AB2" w:rsidRDefault="00350987" w:rsidP="00350987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</w:pPr>
            <w:r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>2.2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50987" w:rsidRPr="00B83AB2" w:rsidRDefault="00350987" w:rsidP="003509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</w:pPr>
            <w:proofErr w:type="spellStart"/>
            <w:r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>Одноставочный</w:t>
            </w:r>
            <w:proofErr w:type="spellEnd"/>
            <w:r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 xml:space="preserve"> тариф, дифференцированный по двум зонам суток 1</w:t>
            </w:r>
          </w:p>
        </w:tc>
      </w:tr>
      <w:tr w:rsidR="00B83AB2" w:rsidRPr="00B83AB2" w:rsidTr="00007F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  <w:hideMark/>
          </w:tcPr>
          <w:p w:rsidR="00350987" w:rsidRPr="00B83AB2" w:rsidRDefault="00350987" w:rsidP="0035098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50987" w:rsidRPr="00B83AB2" w:rsidRDefault="00350987" w:rsidP="003509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</w:pPr>
            <w:r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>Дневная зона (пиковая и полупиковая)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50987" w:rsidRPr="00B83AB2" w:rsidRDefault="00350987" w:rsidP="00350987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</w:pPr>
            <w:r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>руб./</w:t>
            </w:r>
            <w:proofErr w:type="spellStart"/>
            <w:r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>кВтч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50987" w:rsidRPr="00B83AB2" w:rsidRDefault="00B83AB2" w:rsidP="00350987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</w:pPr>
            <w:r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>3,87</w:t>
            </w:r>
          </w:p>
        </w:tc>
      </w:tr>
      <w:tr w:rsidR="00B83AB2" w:rsidRPr="00B83AB2" w:rsidTr="00007F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  <w:hideMark/>
          </w:tcPr>
          <w:p w:rsidR="00350987" w:rsidRPr="00B83AB2" w:rsidRDefault="00350987" w:rsidP="0035098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50987" w:rsidRPr="00B83AB2" w:rsidRDefault="00350987" w:rsidP="003509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</w:pPr>
            <w:r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>Ночная зона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50987" w:rsidRPr="00B83AB2" w:rsidRDefault="00350987" w:rsidP="00350987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</w:pPr>
            <w:r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>руб./</w:t>
            </w:r>
            <w:proofErr w:type="spellStart"/>
            <w:r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>кВтч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50987" w:rsidRPr="00B83AB2" w:rsidRDefault="00B83AB2" w:rsidP="00350987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</w:pPr>
            <w:r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>1,37</w:t>
            </w:r>
          </w:p>
        </w:tc>
      </w:tr>
      <w:tr w:rsidR="00350987" w:rsidRPr="00B83AB2" w:rsidTr="00B83AB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50987" w:rsidRPr="00B83AB2" w:rsidRDefault="00350987" w:rsidP="00350987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</w:pPr>
            <w:r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>2.3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50987" w:rsidRPr="00B83AB2" w:rsidRDefault="00350987" w:rsidP="003509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</w:pPr>
            <w:proofErr w:type="spellStart"/>
            <w:r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>Одноставочный</w:t>
            </w:r>
            <w:proofErr w:type="spellEnd"/>
            <w:r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 xml:space="preserve"> тариф, дифференцированный по трем зонам суток 1</w:t>
            </w:r>
          </w:p>
        </w:tc>
      </w:tr>
      <w:tr w:rsidR="00B83AB2" w:rsidRPr="00B83AB2" w:rsidTr="00007F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  <w:hideMark/>
          </w:tcPr>
          <w:p w:rsidR="00350987" w:rsidRPr="00B83AB2" w:rsidRDefault="00350987" w:rsidP="0035098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50987" w:rsidRPr="00B83AB2" w:rsidRDefault="00350987" w:rsidP="003509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</w:pPr>
            <w:r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>Пиковая зона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50987" w:rsidRPr="00B83AB2" w:rsidRDefault="00350987" w:rsidP="00350987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</w:pPr>
            <w:r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>руб./</w:t>
            </w:r>
            <w:proofErr w:type="spellStart"/>
            <w:r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>кВтч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50987" w:rsidRPr="00B83AB2" w:rsidRDefault="00350987" w:rsidP="00B83AB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</w:pPr>
            <w:r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>4,</w:t>
            </w:r>
            <w:r w:rsidR="00B83AB2"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>38</w:t>
            </w:r>
          </w:p>
        </w:tc>
      </w:tr>
      <w:tr w:rsidR="00B83AB2" w:rsidRPr="00B83AB2" w:rsidTr="00007F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  <w:hideMark/>
          </w:tcPr>
          <w:p w:rsidR="00350987" w:rsidRPr="00B83AB2" w:rsidRDefault="00350987" w:rsidP="0035098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50987" w:rsidRPr="00B83AB2" w:rsidRDefault="00350987" w:rsidP="003509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</w:pPr>
            <w:r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>Полупиковая зона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50987" w:rsidRPr="00B83AB2" w:rsidRDefault="00350987" w:rsidP="00350987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</w:pPr>
            <w:r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>руб./</w:t>
            </w:r>
            <w:proofErr w:type="spellStart"/>
            <w:r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>кВтч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50987" w:rsidRPr="00B83AB2" w:rsidRDefault="00B83AB2" w:rsidP="00350987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</w:pPr>
            <w:r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>3,37</w:t>
            </w:r>
          </w:p>
        </w:tc>
      </w:tr>
      <w:tr w:rsidR="00B83AB2" w:rsidRPr="00B83AB2" w:rsidTr="00007F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  <w:hideMark/>
          </w:tcPr>
          <w:p w:rsidR="00350987" w:rsidRPr="00B83AB2" w:rsidRDefault="00350987" w:rsidP="0035098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50987" w:rsidRPr="00B83AB2" w:rsidRDefault="00350987" w:rsidP="003509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</w:pPr>
            <w:r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>Ночная зона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50987" w:rsidRPr="00B83AB2" w:rsidRDefault="00350987" w:rsidP="00350987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</w:pPr>
            <w:r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>руб./</w:t>
            </w:r>
            <w:proofErr w:type="spellStart"/>
            <w:r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>кВтч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50987" w:rsidRPr="00B83AB2" w:rsidRDefault="00350987" w:rsidP="00B83AB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</w:pPr>
            <w:r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>1,</w:t>
            </w:r>
            <w:r w:rsidR="00B83AB2" w:rsidRPr="00B83AB2">
              <w:rPr>
                <w:rFonts w:ascii="Tahoma" w:eastAsia="Times New Roman" w:hAnsi="Tahoma" w:cs="Tahoma"/>
                <w:color w:val="333333"/>
                <w:sz w:val="24"/>
                <w:szCs w:val="17"/>
                <w:lang w:eastAsia="ru-RU"/>
              </w:rPr>
              <w:t>37</w:t>
            </w:r>
          </w:p>
        </w:tc>
      </w:tr>
    </w:tbl>
    <w:p w:rsidR="00350987" w:rsidRDefault="00350987">
      <w:bookmarkStart w:id="0" w:name="_GoBack"/>
      <w:bookmarkEnd w:id="0"/>
    </w:p>
    <w:p w:rsidR="00350987" w:rsidRDefault="00350987"/>
    <w:sectPr w:rsidR="0035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46"/>
    <w:rsid w:val="000004B8"/>
    <w:rsid w:val="00007F2D"/>
    <w:rsid w:val="00053D77"/>
    <w:rsid w:val="001855C2"/>
    <w:rsid w:val="00350987"/>
    <w:rsid w:val="003954DA"/>
    <w:rsid w:val="006671A0"/>
    <w:rsid w:val="0072665F"/>
    <w:rsid w:val="00B83AB2"/>
    <w:rsid w:val="00C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CD27F-F0EB-4DE8-A912-EE4AAE92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2016-07-12T12:47:00Z</dcterms:created>
  <dcterms:modified xsi:type="dcterms:W3CDTF">2016-07-12T12:47:00Z</dcterms:modified>
</cp:coreProperties>
</file>