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hd w:val="clear" w:color="auto" w:fill="6699CC"/>
              <w:spacing w:before="100" w:beforeAutospacing="1"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A15E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Нормативы и тарифы 2014г (с 01.07.2014г)</w:t>
            </w:r>
            <w:bookmarkEnd w:id="0"/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Текущие тарифы за жилое помещение и коммунальные услуги на территории городского округа Железнодорожный Московской области 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2014 года (с 01.07.2014г</w:t>
            </w:r>
            <w:proofErr w:type="gramStart"/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)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 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соответствии с Жилищным кодексом Российской Федерации и на основании решения комиссии по установлению регулируемых цен (тарифов) на платные услуги, оказываемые муниципальными предприятиями (учреждениями)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г.Железнодорожного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Московской области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6" name="Прямоугольник 6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B7616" id="Прямоугольник 6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If8W+XjAgAA1wUAAA4AAAAAAAAAAAAAAAAA&#10;LgIAAGRycy9lMm9Eb2MueG1sUEsBAi0AFAAGAAgAAAAhAEE6IyP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жилья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Приложение к Постановлению Главы городского округа Железнодорожный от 10.06.2014г 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(содержание и ремонт жилья) 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Плата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и размер платы за содержание и ремонт жилого помещения для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собственниковпомещений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 многоквартирном доме.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6"/>
              <w:gridCol w:w="1293"/>
              <w:gridCol w:w="1357"/>
            </w:tblGrid>
            <w:tr w:rsidR="00DA15EC" w:rsidRPr="00DA15EC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Содержание и ремонт жилого помещения в домах с электрическими плитами: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и мусоропроводом (с двумя лифтами в подъезде) и индивидуальным тепловым пунктом(ИТП)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жилой площади</w:t>
                  </w:r>
                </w:p>
              </w:tc>
              <w:tc>
                <w:tcPr>
                  <w:tcW w:w="6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38.37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- с лифтом без мусоропровода (с двумя лифтами в подъезде)) и индивидуальным тепловым пунктом(ИТП)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-"-</w:t>
                  </w:r>
                </w:p>
              </w:tc>
              <w:tc>
                <w:tcPr>
                  <w:tcW w:w="6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35.23</w:t>
                  </w: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5" name="Прямоугольник 5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42244" id="Прямоугольник 5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PYZ1B7jAgAA1wUAAA4AAAAAAAAAAAAAAAAA&#10;LgIAAGRycy9lMm9Eb2MueG1sUEsBAi0AFAAGAAgAAAAhAEE6IyP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наем жилого помещения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За пользование жилым помещением(наем) для нанимателей жилого помещения в размере базовой ставки 7.30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4" name="Прямоугольник 4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4F85B" id="Прямоугольник 4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Oa4gf7jAgAA1wUAAA4AAAAAAAAAAAAAAAAA&#10;LgIAAGRycy9lMm9Eb2MueG1sUEsBAi0AFAAGAAgAAAAhAEE6IyP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(наем) жилого помещения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 капитальный ремонт (наем) общего имущества в многоквартирном доме - 7.30 (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)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3" name="Прямоугольник 3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57D2F1" id="Прямоугольник 3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 и горячее водоснабжение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2"/>
              <w:gridCol w:w="4472"/>
            </w:tblGrid>
            <w:tr w:rsidR="00DA15EC" w:rsidRPr="00DA15EC">
              <w:trPr>
                <w:tblCellSpacing w:w="15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Тариф на тепловую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знергию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1362.73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 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(в/ч35533)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1643.36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/Гкал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(ООО "Тепловые сети</w:t>
                  </w:r>
                  <w:proofErr w:type="gram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")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1625.92</w:t>
                  </w:r>
                  <w:proofErr w:type="gram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/Гкал (ЗАО "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Мособлэнергогаз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")</w:t>
                  </w: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Нормативы потребления коммунальный услуг утверждены 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Постановлением №4566 Главы городского округа 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Железнодорожный от 27.11.2009г (приложение №2)</w:t>
            </w:r>
          </w:p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9"/>
              <w:gridCol w:w="2927"/>
            </w:tblGrid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в месяц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0.016 Гкал/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Тепловая энергия по подогреву 1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0.056 Гкал/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Горячее водоснабжение для жилых домов квартирного типа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с ваннами от 1.5м до 1.7м, оборудованными душами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3.01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Горячее водоснабжение в домах с общими кухнями и душевыми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2.293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на 1 чел.</w:t>
                  </w: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242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1025"/>
              <w:gridCol w:w="1732"/>
              <w:gridCol w:w="2681"/>
            </w:tblGrid>
            <w:tr w:rsidR="00DA15EC" w:rsidRPr="00DA15EC">
              <w:trPr>
                <w:tblCellSpacing w:w="15" w:type="dxa"/>
              </w:trPr>
              <w:tc>
                <w:tcPr>
                  <w:tcW w:w="231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ООО"Тепловые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сети"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c 01.07.2014г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ЗАО"Мособлэнергогаз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" 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c 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01.07.2014г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1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Отопление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кв.м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общей площади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1643.36*0.016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1625.92*0.016=26,01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16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lastRenderedPageBreak/>
                    <w:t xml:space="preserve"> Горячее водоснабжение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при наличии приборов учета</w:t>
                  </w:r>
                </w:p>
              </w:tc>
              <w:tc>
                <w:tcPr>
                  <w:tcW w:w="5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127.18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35.15руб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126.20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 xml:space="preserve">в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т.ч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. стоимость воды 35.15руб</w:t>
                  </w: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2" name="Прямоугольник 2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B57CF" id="Прямоугольник 2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канализование</w:t>
            </w:r>
            <w:proofErr w:type="spellEnd"/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Распоряжением Комитета по ценам и тарифам МО от 19.12.2013 №150-Р установлены тарифы на коммунальные услуги водоснабжения и водоотведения для всех потребителей на 2014</w:t>
            </w:r>
            <w:proofErr w:type="gramStart"/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г.(</w:t>
            </w:r>
            <w:proofErr w:type="gramEnd"/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c 01.07.2014г.) в жилых домах оборудованных:</w:t>
            </w:r>
          </w:p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1987"/>
              <w:gridCol w:w="1667"/>
              <w:gridCol w:w="1595"/>
              <w:gridCol w:w="96"/>
              <w:gridCol w:w="111"/>
            </w:tblGrid>
            <w:tr w:rsidR="00DA15EC" w:rsidRPr="00DA15EC">
              <w:trPr>
                <w:gridAfter w:val="2"/>
                <w:tblCellSpacing w:w="15" w:type="dxa"/>
              </w:trPr>
              <w:tc>
                <w:tcPr>
                  <w:tcW w:w="24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Виды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Норматив потребления (м3/чел в месяц)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Водоснабжение 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(с 01.07.14г) 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Водоотведение 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(с 01.07.14г) </w:t>
                  </w: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/чел</w:t>
                  </w:r>
                </w:p>
              </w:tc>
            </w:tr>
            <w:tr w:rsidR="00DA15EC" w:rsidRPr="00DA15EC">
              <w:trPr>
                <w:gridAfter w:val="2"/>
                <w:tblCellSpacing w:w="15" w:type="dxa"/>
              </w:trPr>
              <w:tc>
                <w:tcPr>
                  <w:tcW w:w="24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 водопроводом/водоотведением, ваннами с централизованным горячим водоснабжением </w:t>
                  </w: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br/>
                    <w:t>(норма 250 л/чел в сутки)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4,59 м3/чел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267.22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240.92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486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При наличии приборов учета в квартире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24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    Холодное водоснабжение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35.16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24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    Водоотведение при наличии приборов учета по суммарному показанию счетчиков, установленных на холодной и горячей воде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 -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31.70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/м3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Решением Совета депутатов городского округа Железнодорожный Московской области от 29.08.2012г. №02/31 "О принятии инвестиционной программы развития водопроводно-канализационного хозяйства города Железнодорожного и утверждении величины инвестиционной надбавки к тарифам на водоснабжение и водоотведение на 2013-2015 годы" утвердить величину инвестиционной надбавки в размере: 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водоснабжение - 1.20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куб.м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(без НДС) / 1.42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куб.м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(с НДС)  </w:t>
            </w:r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водоотведение - 0.60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куб.м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(без НДС) / 0.71 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куб.м</w:t>
            </w:r>
            <w:proofErr w:type="spellEnd"/>
            <w:r w:rsidRPr="00DA15E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(с НДС)</w:t>
            </w: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964"/>
              <w:gridCol w:w="984"/>
              <w:gridCol w:w="1027"/>
              <w:gridCol w:w="964"/>
              <w:gridCol w:w="984"/>
              <w:gridCol w:w="1159"/>
            </w:tblGrid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без НДС</w:t>
                  </w:r>
                </w:p>
              </w:tc>
              <w:tc>
                <w:tcPr>
                  <w:tcW w:w="35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с НДС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15EC" w:rsidRPr="00DA15EC" w:rsidRDefault="00DA15EC" w:rsidP="00DA15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Тариф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Инвестиц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 надбавка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Итого тариф с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инвестиц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 надбавкой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Тариф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Инвестиц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. надбавка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Итого тариф с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инвестиц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. надбавкой 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руб</w:t>
                  </w:r>
                  <w:proofErr w:type="spellEnd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/</w:t>
                  </w:r>
                  <w:proofErr w:type="spellStart"/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куб.м</w:t>
                  </w:r>
                  <w:proofErr w:type="spellEnd"/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Водоснабжение (c 01.07.2014г)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28.59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1.20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29.79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33.74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1.42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35.16</w:t>
                  </w:r>
                </w:p>
              </w:tc>
            </w:tr>
            <w:tr w:rsidR="00DA15EC" w:rsidRPr="00DA15EC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Водоотведение (c 01.07.2014г)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26.26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0.60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26.86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30.99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0.71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15EC" w:rsidRPr="00DA15EC" w:rsidRDefault="00DA15EC" w:rsidP="00DA15EC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15EC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31.70</w:t>
                  </w:r>
                </w:p>
              </w:tc>
            </w:tr>
          </w:tbl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EC" w:rsidRPr="00DA15EC" w:rsidTr="00DA15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142875"/>
                      <wp:effectExtent l="0" t="0" r="0" b="0"/>
                      <wp:docPr id="1" name="Прямоугольник 1" descr="Д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7EED7" id="Прямоугольник 1" o:spid="_x0000_s1026" alt="Дом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A1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лифты</w:t>
            </w:r>
          </w:p>
          <w:p w:rsidR="00DA15EC" w:rsidRPr="00DA15EC" w:rsidRDefault="00DA15EC" w:rsidP="00DA15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  Собственники и наниматели жилых помещений обязаны в соответствии со ст.153 ЖК </w:t>
            </w:r>
            <w:proofErr w:type="gramStart"/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РФ(</w:t>
            </w:r>
            <w:proofErr w:type="gramEnd"/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часть 1) своевременно и полностью вносить плату за жилое помещение и коммунальные услуги. 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  В соответствии со ст.154 ЖК РФ плата за жилое помещение включает в себя, в том числе и плату за содержание и ремонт общего имущества многоквартирного дома. 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 xml:space="preserve">  В соответствии со ст.36 ЖК РФ в состав общего имущества многоквартирного дома входят, в том числе и лифты, и лифтовые шахты. </w:t>
            </w:r>
            <w:r w:rsidRPr="00DA15E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br/>
              <w:t>  Следовательно, платить необходимо не за пользование лифтами, а за содержание и ремонт лифтового хозяйства.</w:t>
            </w:r>
          </w:p>
        </w:tc>
      </w:tr>
    </w:tbl>
    <w:p w:rsidR="005F2CE2" w:rsidRPr="00DA15EC" w:rsidRDefault="005F2CE2" w:rsidP="00DA15EC"/>
    <w:sectPr w:rsidR="005F2CE2" w:rsidRPr="00DA15EC" w:rsidSect="00DA1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70"/>
    <w:rsid w:val="005F2CE2"/>
    <w:rsid w:val="00897600"/>
    <w:rsid w:val="00C546EA"/>
    <w:rsid w:val="00C72D98"/>
    <w:rsid w:val="00DA15EC"/>
    <w:rsid w:val="00E70CC4"/>
    <w:rsid w:val="00E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3107-2F84-4538-97EB-B7B4FCD9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2D98"/>
    <w:rPr>
      <w:i/>
      <w:iCs/>
    </w:rPr>
  </w:style>
  <w:style w:type="paragraph" w:styleId="a5">
    <w:name w:val="No Spacing"/>
    <w:basedOn w:val="a"/>
    <w:uiPriority w:val="1"/>
    <w:qFormat/>
    <w:rsid w:val="00E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0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2014-09-17T07:53:00Z</dcterms:created>
  <dcterms:modified xsi:type="dcterms:W3CDTF">2014-09-17T07:53:00Z</dcterms:modified>
</cp:coreProperties>
</file>