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50924" w:rsidRPr="00050924" w:rsidTr="00050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924" w:rsidRPr="00050924" w:rsidRDefault="00050924" w:rsidP="000509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24">
              <w:rPr>
                <w:rFonts w:ascii="Verdana" w:eastAsia="Times New Roman" w:hAnsi="Verdana" w:cs="Times New Roman"/>
                <w:sz w:val="17"/>
                <w:szCs w:val="17"/>
                <w:u w:val="single"/>
                <w:lang w:eastAsia="ru-RU"/>
              </w:rPr>
              <w:t>Текущие тарифы за жилое помещение и коммунальные услуги на территории городского округа Железнодорожный Московской области </w:t>
            </w:r>
            <w:bookmarkStart w:id="0" w:name="_GoBack"/>
            <w:r w:rsidRPr="0005092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u w:val="single"/>
                <w:lang w:eastAsia="ru-RU"/>
              </w:rPr>
              <w:t>2013 года (с 01.07.2013г</w:t>
            </w:r>
            <w:proofErr w:type="gramStart"/>
            <w:r w:rsidRPr="0005092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u w:val="single"/>
                <w:lang w:eastAsia="ru-RU"/>
              </w:rPr>
              <w:t>)</w:t>
            </w:r>
            <w:r w:rsidRPr="00050924">
              <w:rPr>
                <w:rFonts w:ascii="Verdana" w:eastAsia="Times New Roman" w:hAnsi="Verdana" w:cs="Times New Roman"/>
                <w:sz w:val="17"/>
                <w:szCs w:val="17"/>
                <w:u w:val="single"/>
                <w:lang w:eastAsia="ru-RU"/>
              </w:rPr>
              <w:t> </w:t>
            </w:r>
            <w:r w:rsidRPr="0005092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bookmarkEnd w:id="0"/>
            <w:r w:rsidRPr="0005092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5092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5092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05092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соответствии с Жилищным кодексом Российской Федерации и на основании решения комиссии по установлению регулируемых цен (тарифов) на платные услуги, оказываемые муниципальными предприятиями (учреждениями) </w:t>
            </w:r>
            <w:proofErr w:type="spellStart"/>
            <w:r w:rsidRPr="0005092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г.Железнодорожного</w:t>
            </w:r>
            <w:proofErr w:type="spellEnd"/>
            <w:r w:rsidRPr="0005092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Московской области</w:t>
            </w:r>
          </w:p>
        </w:tc>
      </w:tr>
      <w:tr w:rsidR="00050924" w:rsidRPr="00050924" w:rsidTr="00050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924" w:rsidRPr="00050924" w:rsidRDefault="00050924" w:rsidP="000509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ремонт жилья</w:t>
            </w:r>
          </w:p>
        </w:tc>
      </w:tr>
      <w:tr w:rsidR="00050924" w:rsidRPr="00050924" w:rsidTr="00050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924" w:rsidRPr="00050924" w:rsidRDefault="00050924" w:rsidP="000509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2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Приложение к Постановлению №1790 Главы городского округа Железнодорожный от 10.06.2013г </w:t>
            </w:r>
            <w:r w:rsidRPr="0005092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(содержание и ремонт жилья)</w:t>
            </w:r>
          </w:p>
        </w:tc>
      </w:tr>
      <w:tr w:rsidR="00050924" w:rsidRPr="00050924" w:rsidTr="00050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2"/>
              <w:gridCol w:w="1497"/>
              <w:gridCol w:w="805"/>
            </w:tblGrid>
            <w:tr w:rsidR="00050924" w:rsidRPr="0005092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с лифтом и мусоропроводом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общей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жилой площади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37.71</w:t>
                  </w:r>
                </w:p>
              </w:tc>
            </w:tr>
            <w:tr w:rsidR="00050924" w:rsidRPr="0005092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с лифтом без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35.05</w:t>
                  </w:r>
                </w:p>
              </w:tc>
            </w:tr>
            <w:tr w:rsidR="00050924" w:rsidRPr="0005092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без лифта с мусоропроводом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28.48</w:t>
                  </w:r>
                </w:p>
              </w:tc>
            </w:tr>
            <w:tr w:rsidR="00050924" w:rsidRPr="0005092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без лифта и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25.82</w:t>
                  </w:r>
                </w:p>
              </w:tc>
            </w:tr>
            <w:tr w:rsidR="00050924" w:rsidRPr="0005092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одноэтажные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9.33</w:t>
                  </w:r>
                </w:p>
              </w:tc>
            </w:tr>
          </w:tbl>
          <w:p w:rsidR="00050924" w:rsidRPr="00050924" w:rsidRDefault="00050924" w:rsidP="0005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924" w:rsidRPr="00050924" w:rsidTr="00050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924" w:rsidRPr="00050924" w:rsidRDefault="00050924" w:rsidP="000509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2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050924" w:rsidRPr="00050924" w:rsidTr="00050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924" w:rsidRPr="00050924" w:rsidRDefault="00050924" w:rsidP="000509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наем жилого помещения</w:t>
            </w:r>
          </w:p>
        </w:tc>
      </w:tr>
      <w:tr w:rsidR="00050924" w:rsidRPr="00050924" w:rsidTr="00050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924" w:rsidRPr="00050924" w:rsidRDefault="00050924" w:rsidP="000509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2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 За пользование жилым помещением(наем) для нанимателей жилого помещения в размере базовой ставки 1.44 </w:t>
            </w:r>
            <w:proofErr w:type="spellStart"/>
            <w:r w:rsidRPr="0005092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05092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05092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кв.м</w:t>
            </w:r>
            <w:proofErr w:type="spellEnd"/>
          </w:p>
        </w:tc>
      </w:tr>
      <w:tr w:rsidR="00050924" w:rsidRPr="00050924" w:rsidTr="00050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924" w:rsidRPr="00050924" w:rsidRDefault="00050924" w:rsidP="000509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жилого помещения</w:t>
            </w:r>
          </w:p>
        </w:tc>
      </w:tr>
      <w:tr w:rsidR="00050924" w:rsidRPr="00050924" w:rsidTr="00050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924" w:rsidRPr="00050924" w:rsidRDefault="00050924" w:rsidP="000509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2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За капитальный ремонт общего имущества в многоквартирном доме - 1.44 (</w:t>
            </w:r>
            <w:proofErr w:type="spellStart"/>
            <w:r w:rsidRPr="0005092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05092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05092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кв.м</w:t>
            </w:r>
            <w:proofErr w:type="spellEnd"/>
            <w:r w:rsidRPr="0005092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) </w:t>
            </w:r>
            <w:r w:rsidRPr="0005092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Для домов, имеющих износ более 60%, применять коэффициент 0,6 к цене соответствующей категории</w:t>
            </w:r>
          </w:p>
        </w:tc>
      </w:tr>
      <w:tr w:rsidR="00050924" w:rsidRPr="00050924" w:rsidTr="00050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924" w:rsidRPr="00050924" w:rsidRDefault="00050924" w:rsidP="000509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 и горячее водоснабжение</w:t>
            </w:r>
          </w:p>
        </w:tc>
      </w:tr>
      <w:tr w:rsidR="00050924" w:rsidRPr="00050924" w:rsidTr="00050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4"/>
              <w:gridCol w:w="4064"/>
            </w:tblGrid>
            <w:tr w:rsidR="00050924" w:rsidRPr="00050924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Тариф на тепловую 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знергию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1324.53 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/Гкал </w:t>
                  </w:r>
                  <w:r w:rsidRPr="00050924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(в/ч35533)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1597.73 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/Гкал</w:t>
                  </w:r>
                  <w:r w:rsidRPr="00050924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 (ООО "Тепловые сети")</w:t>
                  </w:r>
                </w:p>
              </w:tc>
            </w:tr>
          </w:tbl>
          <w:p w:rsidR="00050924" w:rsidRPr="00050924" w:rsidRDefault="00050924" w:rsidP="0005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924" w:rsidRPr="00050924" w:rsidTr="00050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924" w:rsidRPr="00050924" w:rsidRDefault="00050924" w:rsidP="000509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2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Нормативы потребления коммунальный услуг утверждены </w:t>
            </w:r>
            <w:r w:rsidRPr="0005092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 xml:space="preserve">Постановлением №4566 Главы городского округа </w:t>
            </w:r>
            <w:r w:rsidRPr="0005092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Железнодорожный от 27.11.2009г (приложение №2)</w:t>
            </w:r>
          </w:p>
          <w:p w:rsidR="00050924" w:rsidRPr="00050924" w:rsidRDefault="00050924" w:rsidP="000509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2"/>
              <w:gridCol w:w="2757"/>
            </w:tblGrid>
            <w:tr w:rsidR="00050924" w:rsidRPr="00050924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Виды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Норматив потребления в месяц</w:t>
                  </w:r>
                </w:p>
              </w:tc>
            </w:tr>
            <w:tr w:rsidR="00050924" w:rsidRPr="00050924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Отопление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0.016 Гкал/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050924" w:rsidRPr="00050924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Тепловая энергия по подогреву 1 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куб.м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0.056 Гкал/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куб.м</w:t>
                  </w:r>
                  <w:proofErr w:type="spellEnd"/>
                </w:p>
              </w:tc>
            </w:tr>
            <w:tr w:rsidR="00050924" w:rsidRPr="00050924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Горячее водоснабжение для жилых домов квартирного типа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с ваннами от 1.5м до 1.7м, оборудованными душами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3.01 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куб.м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на 1 чел.</w:t>
                  </w:r>
                </w:p>
              </w:tc>
            </w:tr>
            <w:tr w:rsidR="00050924" w:rsidRPr="00050924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Горячее водоснабжение в домах с общими кухнями и душевыми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2.293 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куб.м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на 1 чел.</w:t>
                  </w:r>
                </w:p>
              </w:tc>
            </w:tr>
          </w:tbl>
          <w:p w:rsidR="00050924" w:rsidRPr="00050924" w:rsidRDefault="00050924" w:rsidP="0005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924" w:rsidRPr="00050924" w:rsidTr="00050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924" w:rsidRPr="00050924" w:rsidRDefault="00050924" w:rsidP="000509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7"/>
              <w:gridCol w:w="964"/>
              <w:gridCol w:w="2729"/>
              <w:gridCol w:w="2709"/>
            </w:tblGrid>
            <w:tr w:rsidR="00050924" w:rsidRPr="00050924">
              <w:trPr>
                <w:tblCellSpacing w:w="15" w:type="dxa"/>
              </w:trPr>
              <w:tc>
                <w:tcPr>
                  <w:tcW w:w="1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24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ООО"Тепловые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 сети"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c 01.07.2013г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в/ч 35533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c 01.07.2013г</w:t>
                  </w:r>
                </w:p>
              </w:tc>
            </w:tr>
            <w:tr w:rsidR="00050924" w:rsidRPr="0005092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Отопление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общей площади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1597.73*0.016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1324.53*0.016</w:t>
                  </w:r>
                </w:p>
              </w:tc>
            </w:tr>
            <w:tr w:rsidR="00050924" w:rsidRPr="0005092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Горячее водоснабжение для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жилых домов квартирного типа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с ваннами длиной от 1,5 до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lastRenderedPageBreak/>
                    <w:t xml:space="preserve">1,7м,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оборудованными душами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lastRenderedPageBreak/>
                    <w:t>руб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370.62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в 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т.ч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 стоимость воды 101.35руб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324.60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в 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т.ч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 стоимость воды 101.35руб</w:t>
                  </w:r>
                </w:p>
              </w:tc>
            </w:tr>
            <w:tr w:rsidR="00050924" w:rsidRPr="0005092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lastRenderedPageBreak/>
                    <w:t xml:space="preserve"> Горячее водоснабжение в домах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с общими кухнями и душевыми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282.33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в 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т.ч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 стоимость воды 77.20руб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247.27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в 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т.ч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 стоимость воды 77.20руб</w:t>
                  </w:r>
                </w:p>
              </w:tc>
            </w:tr>
            <w:tr w:rsidR="00050924" w:rsidRPr="0005092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Горячее водоснабжение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при наличии приборов учета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куб.м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123.13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в 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т.ч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 стоимость воды 33.67руб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107.84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в 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т.ч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 стоимость воды 33.67руб</w:t>
                  </w:r>
                </w:p>
              </w:tc>
            </w:tr>
          </w:tbl>
          <w:p w:rsidR="00050924" w:rsidRPr="00050924" w:rsidRDefault="00050924" w:rsidP="0005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924" w:rsidRPr="00050924" w:rsidTr="00050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924" w:rsidRPr="00050924" w:rsidRDefault="00050924" w:rsidP="0005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924" w:rsidRPr="00050924" w:rsidTr="00050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924" w:rsidRPr="00050924" w:rsidRDefault="00050924" w:rsidP="000509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водоснабжение и </w:t>
            </w:r>
            <w:proofErr w:type="spellStart"/>
            <w:r w:rsidRPr="0005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канализование</w:t>
            </w:r>
            <w:proofErr w:type="spellEnd"/>
          </w:p>
        </w:tc>
      </w:tr>
      <w:tr w:rsidR="00050924" w:rsidRPr="00050924" w:rsidTr="00050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924" w:rsidRPr="00050924" w:rsidRDefault="00050924" w:rsidP="000509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2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Распоряжением Министерства Экономики МО ОТ 30.11.2012 №125-Р установлены тарифы на коммунальные услуги водоснабжения и водоотведения для всех потребителей на 2013</w:t>
            </w:r>
            <w:proofErr w:type="gramStart"/>
            <w:r w:rsidRPr="0005092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г.(</w:t>
            </w:r>
            <w:proofErr w:type="gramEnd"/>
            <w:r w:rsidRPr="0005092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c 01.07.2013г.) в жилых домах оборудованных:</w:t>
            </w:r>
          </w:p>
          <w:p w:rsidR="00050924" w:rsidRPr="00050924" w:rsidRDefault="00050924" w:rsidP="000509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3"/>
              <w:gridCol w:w="1465"/>
              <w:gridCol w:w="1480"/>
              <w:gridCol w:w="1434"/>
              <w:gridCol w:w="96"/>
              <w:gridCol w:w="111"/>
            </w:tblGrid>
            <w:tr w:rsidR="00050924" w:rsidRPr="00050924">
              <w:trPr>
                <w:gridAfter w:val="2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Виды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Норматив потребления (м3/чел в месяц)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Водоснабжение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(с 01.07.13г)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Водоотведение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(с 01.07.13г)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/чел</w:t>
                  </w:r>
                </w:p>
              </w:tc>
            </w:tr>
            <w:tr w:rsidR="00050924" w:rsidRPr="00050924">
              <w:trPr>
                <w:gridAfter w:val="2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водопроводом/водоотведением, ваннами с централизованным горячим водоснабжением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(норма 250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7,6 м3/чел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в 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т.ч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. горячее водоснабжение 3,01 м3/чел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и холодное водоснабжение 4,59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255.89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в 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т.ч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.(подогрев)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101.35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и холодное водоснабжение 154.54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230.28</w:t>
                  </w:r>
                </w:p>
              </w:tc>
            </w:tr>
            <w:tr w:rsidR="00050924" w:rsidRPr="00050924">
              <w:trPr>
                <w:gridAfter w:val="2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водопроводом/водоотведением, ваннами с быстродействующими газовыми или электрическими водонагревателями и многоточечным 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водоразбором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(норма 210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6,39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215.15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193.62</w:t>
                  </w:r>
                </w:p>
              </w:tc>
            </w:tr>
            <w:tr w:rsidR="00050924" w:rsidRPr="00050924">
              <w:trPr>
                <w:gridAfter w:val="2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водопроводом/</w:t>
                  </w:r>
                  <w:proofErr w:type="spellStart"/>
                  <w:proofErr w:type="gram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водоотведением,ваннами</w:t>
                  </w:r>
                  <w:proofErr w:type="spellEnd"/>
                  <w:proofErr w:type="gram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с быстродействующими газовыми или электрическими водонагревателями и одноточечным 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водоразбором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(норма 190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5,78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194.61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175.14</w:t>
                  </w:r>
                </w:p>
              </w:tc>
            </w:tr>
            <w:tr w:rsidR="00050924" w:rsidRPr="00050924">
              <w:trPr>
                <w:gridAfter w:val="2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водопроводом/водоотведением, газоснабжением, горячим водоснабжением с общими кухнями и душевыми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(норма 140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4,26 м3/чел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в 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т.ч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. горячее водоснабжение 2,293 м3/чел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и холодное водоснабжение 1,967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143.43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в 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т.ч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.(подогрев)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77.20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и холодное водоснабжение 66.23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129.08</w:t>
                  </w:r>
                </w:p>
              </w:tc>
            </w:tr>
            <w:tr w:rsidR="00050924" w:rsidRPr="00050924">
              <w:trPr>
                <w:gridAfter w:val="2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  <w:proofErr w:type="spellStart"/>
                  <w:proofErr w:type="gram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водопроводом,канализацией</w:t>
                  </w:r>
                  <w:proofErr w:type="spellEnd"/>
                  <w:proofErr w:type="gram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, газоснабжением, без ванны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(норма 120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3,65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122.90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110.59</w:t>
                  </w:r>
                </w:p>
              </w:tc>
            </w:tr>
            <w:tr w:rsidR="00050924" w:rsidRPr="00050924">
              <w:trPr>
                <w:gridAfter w:val="2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с водопроводом без водоотведения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(норма 50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1,52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51.18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 </w:t>
                  </w:r>
                </w:p>
              </w:tc>
            </w:tr>
            <w:tr w:rsidR="00050924" w:rsidRPr="00050924">
              <w:trPr>
                <w:gridAfter w:val="2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водоснабжение от водоразборной колонки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(норма 40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1,22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41.08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 </w:t>
                  </w:r>
                </w:p>
              </w:tc>
            </w:tr>
            <w:tr w:rsidR="00050924" w:rsidRPr="00050924">
              <w:trPr>
                <w:gridAfter w:val="2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в домах коттеджного типа с </w:t>
                  </w:r>
                  <w:proofErr w:type="spellStart"/>
                  <w:proofErr w:type="gram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водопроводом,водоотведением</w:t>
                  </w:r>
                  <w:proofErr w:type="gram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,горячим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водоснабжением и наличием бассейна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(норма 42,799куб.м/чел/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мес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42,799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1441.04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1296.81</w:t>
                  </w:r>
                </w:p>
              </w:tc>
            </w:tr>
            <w:tr w:rsidR="00050924" w:rsidRPr="00050924">
              <w:trPr>
                <w:gridAfter w:val="2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в домах коттеджного типа с </w:t>
                  </w:r>
                  <w:proofErr w:type="spellStart"/>
                  <w:proofErr w:type="gram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водопроводом,горячим</w:t>
                  </w:r>
                  <w:proofErr w:type="spellEnd"/>
                  <w:proofErr w:type="gram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водоснабжением наличием бассейна </w:t>
                  </w: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(норма 42,799куб.м/чел/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мес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42,799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1441.04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 </w:t>
                  </w:r>
                </w:p>
              </w:tc>
            </w:tr>
            <w:tr w:rsidR="00050924" w:rsidRPr="00050924">
              <w:trPr>
                <w:tblCellSpacing w:w="15" w:type="dxa"/>
              </w:trPr>
              <w:tc>
                <w:tcPr>
                  <w:tcW w:w="25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При наличии приборов учета в квартире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0924" w:rsidRPr="00050924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lastRenderedPageBreak/>
                    <w:t>     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33.67 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0924" w:rsidRPr="00050924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    Водоотведение при наличии приборов учета по суммарному показанию счетчиков, установленных на холодной и горячей воде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30.30 </w:t>
                  </w:r>
                  <w:proofErr w:type="spellStart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05092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/м3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0924" w:rsidRPr="00050924" w:rsidRDefault="00050924" w:rsidP="00050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50924" w:rsidRPr="00050924" w:rsidRDefault="00050924" w:rsidP="0005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2CE2" w:rsidRPr="00050924" w:rsidRDefault="005F2CE2" w:rsidP="00050924"/>
    <w:sectPr w:rsidR="005F2CE2" w:rsidRPr="00050924" w:rsidSect="00DA15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70"/>
    <w:rsid w:val="00050924"/>
    <w:rsid w:val="005F2CE2"/>
    <w:rsid w:val="00897600"/>
    <w:rsid w:val="00B64744"/>
    <w:rsid w:val="00C546EA"/>
    <w:rsid w:val="00C72D98"/>
    <w:rsid w:val="00DA15EC"/>
    <w:rsid w:val="00E70CC4"/>
    <w:rsid w:val="00E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3107-2F84-4538-97EB-B7B4FCD9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2D98"/>
    <w:rPr>
      <w:i/>
      <w:iCs/>
    </w:rPr>
  </w:style>
  <w:style w:type="paragraph" w:styleId="a5">
    <w:name w:val="No Spacing"/>
    <w:basedOn w:val="a"/>
    <w:uiPriority w:val="1"/>
    <w:qFormat/>
    <w:rsid w:val="00E7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0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2014-09-17T07:56:00Z</dcterms:created>
  <dcterms:modified xsi:type="dcterms:W3CDTF">2014-09-17T07:56:00Z</dcterms:modified>
</cp:coreProperties>
</file>